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77777777"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621EE860" w:rsidR="00A444B8" w:rsidRPr="00202A21" w:rsidRDefault="007046BA" w:rsidP="00F00817">
            <w:pPr>
              <w:spacing w:before="120" w:after="120" w:line="240" w:lineRule="auto"/>
              <w:rPr>
                <w:rFonts w:ascii="Trebuchet MS" w:hAnsi="Trebuchet MS"/>
                <w:b/>
                <w:sz w:val="24"/>
                <w:szCs w:val="24"/>
              </w:rPr>
            </w:pPr>
            <w:r>
              <w:rPr>
                <w:rFonts w:ascii="Trebuchet MS" w:hAnsi="Trebuchet MS"/>
                <w:b/>
                <w:sz w:val="24"/>
                <w:szCs w:val="24"/>
              </w:rPr>
              <w:t>Technical Officer Reuse</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6F5DA3D8"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0313BF3" w:rsidR="0032376E" w:rsidRPr="00541224" w:rsidRDefault="003A5E48" w:rsidP="0032376E">
            <w:pPr>
              <w:jc w:val="center"/>
              <w:rPr>
                <w:rFonts w:ascii="Trebuchet MS" w:hAnsi="Trebuchet MS"/>
                <w:sz w:val="20"/>
                <w:szCs w:val="20"/>
              </w:rPr>
            </w:pPr>
            <w:r>
              <w:rPr>
                <w:rFonts w:ascii="Trebuchet MS" w:hAnsi="Trebuchet MS"/>
                <w:b/>
                <w:sz w:val="20"/>
                <w:szCs w:val="20"/>
              </w:rPr>
              <w:t>ELIGIBILITY</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390421"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390421"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390421"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390421"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390421"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55904CFB" w:rsidR="00C802A1" w:rsidRDefault="00390421"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1B7D36FE"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7046BA">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r w:rsidR="00A0150D" w:rsidRPr="00541224" w14:paraId="2019D79F" w14:textId="58B222AD" w:rsidTr="00A0150D">
        <w:trPr>
          <w:trHeight w:val="570"/>
          <w:jc w:val="center"/>
        </w:trPr>
        <w:tc>
          <w:tcPr>
            <w:tcW w:w="2939" w:type="dxa"/>
            <w:vAlign w:val="center"/>
          </w:tcPr>
          <w:p w14:paraId="6664268A" w14:textId="2A989088" w:rsidR="00A0150D" w:rsidRPr="00666C5B" w:rsidRDefault="00A0150D" w:rsidP="00331E27">
            <w:pPr>
              <w:tabs>
                <w:tab w:val="left" w:pos="1985"/>
              </w:tabs>
              <w:spacing w:before="120"/>
              <w:rPr>
                <w:rFonts w:ascii="Trebuchet MS" w:hAnsi="Trebuchet MS" w:cs="Arial"/>
                <w:sz w:val="20"/>
                <w:szCs w:val="20"/>
              </w:rPr>
            </w:pPr>
            <w:r w:rsidRPr="0FEAD209">
              <w:rPr>
                <w:rFonts w:ascii="Trebuchet MS" w:hAnsi="Trebuchet MS" w:cs="Arial"/>
                <w:sz w:val="20"/>
                <w:szCs w:val="20"/>
              </w:rPr>
              <w:t>Do you hold a current Construction Induction Card (White Card) accredited by Work Safe Victoria</w:t>
            </w:r>
          </w:p>
        </w:tc>
        <w:tc>
          <w:tcPr>
            <w:tcW w:w="30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C511311" w14:textId="306B61C7" w:rsidR="00A0150D" w:rsidRPr="00331E27" w:rsidRDefault="00390421" w:rsidP="00492F11">
            <w:pPr>
              <w:tabs>
                <w:tab w:val="left" w:pos="1985"/>
              </w:tabs>
              <w:spacing w:before="120"/>
              <w:jc w:val="center"/>
              <w:rPr>
                <w:rFonts w:ascii="Trebuchet MS" w:hAnsi="Trebuchet MS" w:cs="Arial"/>
                <w:sz w:val="20"/>
                <w:szCs w:val="20"/>
              </w:rPr>
            </w:pPr>
            <w:sdt>
              <w:sdtPr>
                <w:rPr>
                  <w:rFonts w:ascii="Trebuchet MS" w:eastAsia="MS Gothic" w:hAnsi="Trebuchet MS" w:cs="Arial"/>
                  <w:sz w:val="20"/>
                  <w:szCs w:val="20"/>
                </w:rPr>
                <w:id w:val="-1676415458"/>
                <w14:checkbox>
                  <w14:checked w14:val="0"/>
                  <w14:checkedState w14:val="2612" w14:font="MS Gothic"/>
                  <w14:uncheckedState w14:val="2610" w14:font="MS Gothic"/>
                </w14:checkbox>
              </w:sdtPr>
              <w:sdtEndPr/>
              <w:sdtContent>
                <w:r w:rsidR="00A0150D">
                  <w:rPr>
                    <w:rFonts w:ascii="MS Gothic" w:eastAsia="MS Gothic" w:hAnsi="MS Gothic" w:cs="Arial" w:hint="eastAsia"/>
                    <w:sz w:val="20"/>
                    <w:szCs w:val="20"/>
                  </w:rPr>
                  <w:t>☐</w:t>
                </w:r>
              </w:sdtContent>
            </w:sdt>
            <w:r w:rsidR="00A0150D" w:rsidRPr="00331E27">
              <w:rPr>
                <w:rFonts w:ascii="Trebuchet MS" w:hAnsi="Trebuchet MS" w:cs="Arial"/>
                <w:sz w:val="20"/>
                <w:szCs w:val="20"/>
              </w:rPr>
              <w:t xml:space="preserve"> Yes</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6FC12B1" w14:textId="4362F837" w:rsidR="00A0150D" w:rsidRDefault="00390421" w:rsidP="7E4AE191">
            <w:pPr>
              <w:tabs>
                <w:tab w:val="left" w:pos="1985"/>
              </w:tabs>
              <w:jc w:val="center"/>
              <w:rPr>
                <w:rFonts w:ascii="Trebuchet MS" w:eastAsia="Trebuchet MS" w:hAnsi="Trebuchet MS" w:cs="Trebuchet MS"/>
                <w:sz w:val="20"/>
                <w:szCs w:val="20"/>
              </w:rPr>
            </w:pPr>
            <w:sdt>
              <w:sdtPr>
                <w:rPr>
                  <w:rFonts w:ascii="Trebuchet MS" w:eastAsia="Trebuchet MS" w:hAnsi="Trebuchet MS" w:cs="Trebuchet MS"/>
                  <w:sz w:val="20"/>
                  <w:szCs w:val="20"/>
                </w:rPr>
                <w:id w:val="575301714"/>
                <w14:checkbox>
                  <w14:checked w14:val="0"/>
                  <w14:checkedState w14:val="2612" w14:font="MS Gothic"/>
                  <w14:uncheckedState w14:val="2610" w14:font="MS Gothic"/>
                </w14:checkbox>
              </w:sdtPr>
              <w:sdtEndPr/>
              <w:sdtContent>
                <w:r>
                  <w:rPr>
                    <w:rFonts w:ascii="MS Gothic" w:eastAsia="MS Gothic" w:hAnsi="MS Gothic" w:cs="Trebuchet MS" w:hint="eastAsia"/>
                    <w:sz w:val="20"/>
                    <w:szCs w:val="20"/>
                  </w:rPr>
                  <w:t>☐</w:t>
                </w:r>
              </w:sdtContent>
            </w:sdt>
            <w:r w:rsidR="00A0150D" w:rsidRPr="7E4AE191">
              <w:rPr>
                <w:rFonts w:ascii="Trebuchet MS" w:eastAsia="Trebuchet MS" w:hAnsi="Trebuchet MS" w:cs="Trebuchet MS"/>
                <w:sz w:val="20"/>
                <w:szCs w:val="20"/>
              </w:rPr>
              <w:t xml:space="preserve"> No</w:t>
            </w:r>
          </w:p>
        </w:tc>
      </w:tr>
      <w:tr w:rsidR="00012E35" w:rsidRPr="00541224" w14:paraId="3DE9FDC8" w14:textId="77777777" w:rsidTr="00A0150D">
        <w:trPr>
          <w:trHeight w:val="704"/>
          <w:jc w:val="center"/>
        </w:trPr>
        <w:tc>
          <w:tcPr>
            <w:tcW w:w="2939" w:type="dxa"/>
            <w:vMerge w:val="restart"/>
            <w:vAlign w:val="center"/>
          </w:tcPr>
          <w:p w14:paraId="39ABC446" w14:textId="12C6E0C4" w:rsidR="00012E35" w:rsidRPr="001174D9" w:rsidRDefault="00012E35" w:rsidP="00331E27">
            <w:pPr>
              <w:tabs>
                <w:tab w:val="left" w:pos="1985"/>
              </w:tabs>
              <w:spacing w:before="120"/>
              <w:rPr>
                <w:rFonts w:ascii="Trebuchet MS" w:hAnsi="Trebuchet MS" w:cs="Arial"/>
                <w:sz w:val="20"/>
                <w:szCs w:val="20"/>
                <w:highlight w:val="yellow"/>
              </w:rPr>
            </w:pPr>
            <w:r w:rsidRPr="00171527">
              <w:rPr>
                <w:rFonts w:ascii="Trebuchet MS" w:hAnsi="Trebuchet MS" w:cs="Arial"/>
                <w:sz w:val="20"/>
                <w:szCs w:val="20"/>
              </w:rPr>
              <w:t>Do you currently hold vaccinations for Hepatitis A, Hepatitis B, and Q fever as required for this role.</w:t>
            </w: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5F8CE52" w14:textId="77777777" w:rsidR="00012E35" w:rsidRPr="00DA5CC8" w:rsidRDefault="00390421"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1787385241"/>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Yes</w:t>
            </w:r>
            <w:r w:rsidR="00012E35" w:rsidRPr="00DA5CC8">
              <w:rPr>
                <w:rFonts w:ascii="Trebuchet MS" w:eastAsia="MS Gothic" w:hAnsi="Trebuchet MS" w:cs="Arial"/>
                <w:sz w:val="20"/>
                <w:szCs w:val="20"/>
              </w:rPr>
              <w:t xml:space="preserve"> – I currently hold vaccinations for Hepatitis A, Hepatitis B, and Q fever.</w:t>
            </w:r>
          </w:p>
          <w:p w14:paraId="0D95910B" w14:textId="4C3F3973" w:rsidR="00B30682" w:rsidRPr="00DA5CC8" w:rsidRDefault="00B30682" w:rsidP="00012E35">
            <w:pPr>
              <w:tabs>
                <w:tab w:val="left" w:pos="1985"/>
              </w:tabs>
              <w:spacing w:before="120"/>
              <w:rPr>
                <w:rFonts w:ascii="Trebuchet MS" w:eastAsia="MS Gothic" w:hAnsi="Trebuchet MS" w:cs="Arial"/>
                <w:sz w:val="20"/>
                <w:szCs w:val="20"/>
              </w:rPr>
            </w:pPr>
          </w:p>
        </w:tc>
      </w:tr>
      <w:tr w:rsidR="00012E35" w:rsidRPr="00541224" w14:paraId="39030D2A" w14:textId="77777777" w:rsidTr="00A0150D">
        <w:trPr>
          <w:trHeight w:val="688"/>
          <w:jc w:val="center"/>
        </w:trPr>
        <w:tc>
          <w:tcPr>
            <w:tcW w:w="2939" w:type="dxa"/>
            <w:vMerge/>
          </w:tcPr>
          <w:p w14:paraId="455FC8B1" w14:textId="77777777" w:rsidR="00012E35" w:rsidRPr="001174D9" w:rsidRDefault="00012E35" w:rsidP="00331E27">
            <w:pPr>
              <w:tabs>
                <w:tab w:val="left" w:pos="1985"/>
              </w:tabs>
              <w:spacing w:before="120"/>
              <w:rPr>
                <w:rFonts w:ascii="Trebuchet MS" w:hAnsi="Trebuchet MS" w:cs="Arial"/>
                <w:sz w:val="20"/>
                <w:szCs w:val="20"/>
                <w:highlight w:val="yellow"/>
              </w:rPr>
            </w:pPr>
          </w:p>
        </w:tc>
        <w:tc>
          <w:tcPr>
            <w:tcW w:w="7126"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A1D5567" w14:textId="77777777" w:rsidR="00012E35" w:rsidRPr="00DA5CC8" w:rsidRDefault="00390421" w:rsidP="00012E35">
            <w:pPr>
              <w:tabs>
                <w:tab w:val="left" w:pos="1985"/>
              </w:tabs>
              <w:spacing w:before="120"/>
              <w:rPr>
                <w:rFonts w:ascii="Trebuchet MS" w:eastAsia="MS Gothic" w:hAnsi="Trebuchet MS" w:cs="Arial"/>
                <w:sz w:val="20"/>
                <w:szCs w:val="20"/>
              </w:rPr>
            </w:pPr>
            <w:sdt>
              <w:sdtPr>
                <w:rPr>
                  <w:rFonts w:ascii="Segoe UI Symbol" w:eastAsia="MS Gothic" w:hAnsi="Segoe UI Symbol" w:cs="Segoe UI Symbol"/>
                  <w:sz w:val="20"/>
                  <w:szCs w:val="20"/>
                </w:rPr>
                <w:id w:val="396163458"/>
                <w14:checkbox>
                  <w14:checked w14:val="0"/>
                  <w14:checkedState w14:val="2612" w14:font="MS Gothic"/>
                  <w14:uncheckedState w14:val="2610" w14:font="MS Gothic"/>
                </w14:checkbox>
              </w:sdtPr>
              <w:sdtEndPr/>
              <w:sdtContent>
                <w:r w:rsidR="00012E35" w:rsidRPr="00DA5CC8">
                  <w:rPr>
                    <w:rFonts w:ascii="MS Gothic" w:eastAsia="MS Gothic" w:hAnsi="MS Gothic" w:cs="Segoe UI Symbol" w:hint="eastAsia"/>
                    <w:sz w:val="20"/>
                    <w:szCs w:val="20"/>
                  </w:rPr>
                  <w:t>☐</w:t>
                </w:r>
              </w:sdtContent>
            </w:sdt>
            <w:r w:rsidR="00012E35" w:rsidRPr="7E4AE191">
              <w:rPr>
                <w:rFonts w:ascii="Trebuchet MS" w:eastAsia="Trebuchet MS" w:hAnsi="Trebuchet MS" w:cs="Trebuchet MS"/>
                <w:sz w:val="20"/>
                <w:szCs w:val="20"/>
              </w:rPr>
              <w:t xml:space="preserve"> </w:t>
            </w:r>
            <w:r w:rsidR="00012E35" w:rsidRPr="00DA5CC8">
              <w:rPr>
                <w:rFonts w:ascii="Trebuchet MS" w:eastAsia="MS Gothic" w:hAnsi="Trebuchet MS" w:cs="Arial"/>
                <w:b/>
                <w:bCs/>
                <w:sz w:val="20"/>
                <w:szCs w:val="20"/>
              </w:rPr>
              <w:t>No, but willing to obtain</w:t>
            </w:r>
            <w:r w:rsidR="00012E35" w:rsidRPr="00DA5CC8">
              <w:rPr>
                <w:rFonts w:ascii="Trebuchet MS" w:eastAsia="MS Gothic" w:hAnsi="Trebuchet MS" w:cs="Arial"/>
                <w:sz w:val="20"/>
                <w:szCs w:val="20"/>
              </w:rPr>
              <w:t xml:space="preserve"> – I am willing to obtain vaccinations for Hepatitis A, Hepatitis B, and Q fever as required for this role.</w:t>
            </w:r>
          </w:p>
          <w:p w14:paraId="06A31255" w14:textId="2F9715E8" w:rsidR="00B30682" w:rsidRPr="00DA5CC8" w:rsidRDefault="00B30682" w:rsidP="00012E35">
            <w:pPr>
              <w:tabs>
                <w:tab w:val="left" w:pos="1985"/>
              </w:tabs>
              <w:spacing w:before="120"/>
              <w:rPr>
                <w:rFonts w:ascii="Segoe UI Symbol" w:eastAsia="MS Gothic" w:hAnsi="Segoe UI Symbol" w:cs="Segoe UI Symbol"/>
                <w:sz w:val="20"/>
                <w:szCs w:val="20"/>
              </w:rPr>
            </w:pP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084B03">
        <w:trPr>
          <w:trHeight w:val="605"/>
          <w:jc w:val="center"/>
        </w:trPr>
        <w:tc>
          <w:tcPr>
            <w:tcW w:w="10031" w:type="dxa"/>
          </w:tcPr>
          <w:p w14:paraId="5E14F8E7" w14:textId="2F63CC07" w:rsidR="00AC56A0" w:rsidRPr="00390421" w:rsidRDefault="008D6C0A" w:rsidP="008D6C0A">
            <w:pPr>
              <w:pStyle w:val="ListParagraph"/>
              <w:numPr>
                <w:ilvl w:val="0"/>
                <w:numId w:val="12"/>
              </w:numPr>
              <w:rPr>
                <w:rFonts w:ascii="Trebuchet MS" w:hAnsi="Trebuchet MS" w:cs="Times New Roman"/>
                <w:b/>
                <w:bCs/>
                <w:sz w:val="20"/>
                <w:szCs w:val="20"/>
              </w:rPr>
            </w:pPr>
            <w:r w:rsidRPr="00390421">
              <w:rPr>
                <w:rFonts w:ascii="Trebuchet MS" w:hAnsi="Trebuchet MS" w:cs="Times New Roman"/>
                <w:b/>
                <w:bCs/>
                <w:sz w:val="20"/>
                <w:szCs w:val="20"/>
              </w:rPr>
              <w:t>What steps would you take to maintain biosecurity when managing sheep husbandry and pasture operations on a reclaimed water reuse site?</w:t>
            </w:r>
            <w:r w:rsidRPr="00390421">
              <w:rPr>
                <w:rFonts w:ascii="Trebuchet MS" w:hAnsi="Trebuchet MS" w:cs="Times New Roman"/>
                <w:b/>
                <w:bCs/>
                <w:sz w:val="20"/>
                <w:szCs w:val="20"/>
              </w:rPr>
              <w:t xml:space="preserve"> </w:t>
            </w:r>
            <w:r w:rsidR="00AC56A0" w:rsidRPr="00390421">
              <w:rPr>
                <w:rFonts w:ascii="Trebuchet MS" w:hAnsi="Trebuchet MS" w:cs="Times New Roman"/>
                <w:sz w:val="20"/>
                <w:szCs w:val="20"/>
              </w:rPr>
              <w:t>–  500 words max.</w:t>
            </w:r>
          </w:p>
        </w:tc>
      </w:tr>
      <w:tr w:rsidR="00084B03" w:rsidRPr="002F3D6D" w14:paraId="552DA9F3" w14:textId="77777777" w:rsidTr="00084B03">
        <w:trPr>
          <w:trHeight w:val="1124"/>
          <w:jc w:val="center"/>
        </w:trPr>
        <w:tc>
          <w:tcPr>
            <w:tcW w:w="10031" w:type="dxa"/>
          </w:tcPr>
          <w:p w14:paraId="37FF38AA" w14:textId="77777777" w:rsidR="00084B03" w:rsidRPr="00390421" w:rsidRDefault="00084B03" w:rsidP="00084B03">
            <w:pPr>
              <w:rPr>
                <w:rFonts w:ascii="Trebuchet MS" w:hAnsi="Trebuchet MS" w:cs="Times New Roman"/>
                <w:b/>
                <w:bCs/>
                <w:sz w:val="20"/>
                <w:szCs w:val="20"/>
              </w:rPr>
            </w:pPr>
          </w:p>
        </w:tc>
      </w:tr>
      <w:tr w:rsidR="00AC56A0" w:rsidRPr="002F3D6D" w14:paraId="2E5395B0" w14:textId="77777777" w:rsidTr="00390421">
        <w:trPr>
          <w:trHeight w:val="857"/>
          <w:jc w:val="center"/>
        </w:trPr>
        <w:tc>
          <w:tcPr>
            <w:tcW w:w="10031" w:type="dxa"/>
          </w:tcPr>
          <w:p w14:paraId="13E0B384" w14:textId="1579A74A" w:rsidR="00AC56A0" w:rsidRPr="00390421" w:rsidRDefault="000D467D" w:rsidP="000D467D">
            <w:pPr>
              <w:numPr>
                <w:ilvl w:val="0"/>
                <w:numId w:val="12"/>
              </w:numPr>
              <w:spacing w:line="278" w:lineRule="auto"/>
              <w:rPr>
                <w:rFonts w:ascii="Trebuchet MS" w:hAnsi="Trebuchet MS"/>
                <w:bCs/>
                <w:sz w:val="20"/>
                <w:szCs w:val="20"/>
                <w:lang w:val="en-US"/>
              </w:rPr>
            </w:pPr>
            <w:r w:rsidRPr="00390421">
              <w:rPr>
                <w:rFonts w:ascii="Trebuchet MS" w:hAnsi="Trebuchet MS"/>
                <w:b/>
                <w:sz w:val="20"/>
                <w:szCs w:val="20"/>
                <w:lang w:val="en-US"/>
              </w:rPr>
              <w:t>Describe your experience in ensuring compliance with Health and Environmental Management Plans. How have you previously managed environmental monitoring and reporting requirements?</w:t>
            </w:r>
            <w:r w:rsidRPr="00390421">
              <w:rPr>
                <w:rFonts w:ascii="Trebuchet MS" w:hAnsi="Trebuchet MS"/>
                <w:bCs/>
                <w:sz w:val="20"/>
                <w:szCs w:val="20"/>
                <w:lang w:val="en-US"/>
              </w:rPr>
              <w:t xml:space="preserve"> </w:t>
            </w:r>
            <w:r w:rsidR="00AC56A0" w:rsidRPr="00390421">
              <w:rPr>
                <w:rFonts w:ascii="Trebuchet MS" w:hAnsi="Trebuchet MS" w:cs="Times New Roman"/>
                <w:bCs/>
                <w:sz w:val="20"/>
                <w:szCs w:val="20"/>
              </w:rPr>
              <w:t>– 500 words max.</w:t>
            </w:r>
            <w:r w:rsidR="00AC56A0" w:rsidRPr="00390421">
              <w:rPr>
                <w:rFonts w:ascii="Trebuchet MS" w:hAnsi="Trebuchet MS" w:cs="Times New Roman"/>
                <w:bCs/>
                <w:sz w:val="20"/>
                <w:szCs w:val="20"/>
              </w:rPr>
              <w:tab/>
            </w:r>
          </w:p>
        </w:tc>
      </w:tr>
      <w:tr w:rsidR="00390421" w:rsidRPr="002F3D6D" w14:paraId="2FB5CEED" w14:textId="77777777" w:rsidTr="00390421">
        <w:trPr>
          <w:trHeight w:val="1065"/>
          <w:jc w:val="center"/>
        </w:trPr>
        <w:tc>
          <w:tcPr>
            <w:tcW w:w="10031" w:type="dxa"/>
          </w:tcPr>
          <w:p w14:paraId="78CEC704" w14:textId="77777777" w:rsidR="00390421" w:rsidRPr="00390421" w:rsidRDefault="00390421" w:rsidP="00390421">
            <w:pPr>
              <w:spacing w:line="278" w:lineRule="auto"/>
              <w:rPr>
                <w:rFonts w:ascii="Trebuchet MS" w:hAnsi="Trebuchet MS"/>
                <w:b/>
                <w:sz w:val="20"/>
                <w:szCs w:val="20"/>
              </w:rPr>
            </w:pPr>
          </w:p>
        </w:tc>
      </w:tr>
      <w:tr w:rsidR="000D467D" w:rsidRPr="002F3D6D" w14:paraId="1A609FD9" w14:textId="77777777" w:rsidTr="00390421">
        <w:trPr>
          <w:trHeight w:val="602"/>
          <w:jc w:val="center"/>
        </w:trPr>
        <w:tc>
          <w:tcPr>
            <w:tcW w:w="10031" w:type="dxa"/>
          </w:tcPr>
          <w:p w14:paraId="77412CCD" w14:textId="710DA4E3" w:rsidR="000D467D" w:rsidRPr="00390421" w:rsidRDefault="00084B03" w:rsidP="00390421">
            <w:pPr>
              <w:numPr>
                <w:ilvl w:val="0"/>
                <w:numId w:val="12"/>
              </w:numPr>
              <w:spacing w:line="278" w:lineRule="auto"/>
              <w:rPr>
                <w:rFonts w:ascii="Trebuchet MS" w:hAnsi="Trebuchet MS"/>
                <w:b/>
                <w:sz w:val="20"/>
                <w:szCs w:val="20"/>
                <w:lang w:val="en-US"/>
              </w:rPr>
            </w:pPr>
            <w:r w:rsidRPr="00390421">
              <w:rPr>
                <w:rFonts w:ascii="Trebuchet MS" w:hAnsi="Trebuchet MS"/>
                <w:b/>
                <w:sz w:val="20"/>
                <w:szCs w:val="20"/>
                <w:lang w:val="en-US"/>
              </w:rPr>
              <w:t>What does good leadership look like to you and how have you shown this in previous roles, even if you did not have staff directly reporting to you.</w:t>
            </w:r>
            <w:r w:rsidRPr="00390421">
              <w:rPr>
                <w:rFonts w:ascii="Trebuchet MS" w:hAnsi="Trebuchet MS"/>
                <w:b/>
                <w:sz w:val="20"/>
                <w:szCs w:val="20"/>
                <w:lang w:val="en-US"/>
              </w:rPr>
              <w:t xml:space="preserve"> </w:t>
            </w:r>
            <w:r w:rsidRPr="00390421">
              <w:rPr>
                <w:rFonts w:ascii="Trebuchet MS" w:hAnsi="Trebuchet MS" w:cs="Times New Roman"/>
                <w:bCs/>
                <w:sz w:val="20"/>
                <w:szCs w:val="20"/>
              </w:rPr>
              <w:t>– 500 words max.</w:t>
            </w:r>
          </w:p>
        </w:tc>
      </w:tr>
      <w:tr w:rsidR="00390421" w:rsidRPr="002F3D6D" w14:paraId="5634F271" w14:textId="77777777" w:rsidTr="00390421">
        <w:trPr>
          <w:trHeight w:val="1050"/>
          <w:jc w:val="center"/>
        </w:trPr>
        <w:tc>
          <w:tcPr>
            <w:tcW w:w="10031" w:type="dxa"/>
          </w:tcPr>
          <w:p w14:paraId="5897E4E4" w14:textId="77777777" w:rsidR="00390421" w:rsidRPr="00084B03" w:rsidRDefault="00390421" w:rsidP="00390421">
            <w:pPr>
              <w:spacing w:line="278" w:lineRule="auto"/>
              <w:rPr>
                <w:rFonts w:ascii="Montserrat" w:hAnsi="Montserrat"/>
                <w:b/>
                <w:sz w:val="20"/>
                <w:szCs w:val="20"/>
              </w:rPr>
            </w:pP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lastRenderedPageBreak/>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8D6DD56" w14:textId="0D1084B1" w:rsidR="00DB6880" w:rsidRPr="00755E55" w:rsidRDefault="00390421">
      <w:pPr>
        <w:rPr>
          <w:rFonts w:ascii="Trebuchet MS" w:hAnsi="Trebuchet MS"/>
          <w:sz w:val="20"/>
          <w:szCs w:val="20"/>
        </w:rPr>
      </w:pPr>
      <w:sdt>
        <w:sdtPr>
          <w:rPr>
            <w:rFonts w:ascii="Trebuchet MS" w:hAnsi="Trebuchet MS"/>
            <w:sz w:val="20"/>
            <w:szCs w:val="20"/>
          </w:rPr>
          <w:id w:val="-957417056"/>
          <w14:checkbox>
            <w14:checked w14:val="0"/>
            <w14:checkedState w14:val="2612" w14:font="MS Gothic"/>
            <w14:uncheckedState w14:val="2610" w14:font="MS Gothic"/>
          </w14:checkbox>
        </w:sdtPr>
        <w:sdtEndPr/>
        <w:sdtContent>
          <w:r w:rsidR="00D1627E" w:rsidRPr="00755E55">
            <w:rPr>
              <w:rFonts w:ascii="Segoe UI Symbol" w:eastAsia="MS Gothic" w:hAnsi="Segoe UI Symbol" w:cs="Segoe UI Symbol"/>
              <w:sz w:val="20"/>
              <w:szCs w:val="20"/>
            </w:rPr>
            <w:t>☐</w:t>
          </w:r>
        </w:sdtContent>
      </w:sdt>
      <w:r w:rsidR="008458F5" w:rsidRPr="00755E55">
        <w:rPr>
          <w:rFonts w:ascii="Trebuchet MS" w:hAnsi="Trebuchet MS"/>
          <w:sz w:val="20"/>
          <w:szCs w:val="20"/>
        </w:rPr>
        <w:t xml:space="preserve"> </w:t>
      </w:r>
      <w:r w:rsidR="004A10D1" w:rsidRPr="008D2EE1">
        <w:rPr>
          <w:rFonts w:ascii="Trebuchet MS" w:hAnsi="Trebuchet MS"/>
          <w:sz w:val="20"/>
          <w:szCs w:val="20"/>
        </w:rPr>
        <w:t xml:space="preserve">Yes, I understand and agree </w:t>
      </w:r>
      <w:r w:rsidR="004A10D1" w:rsidRPr="00755E55">
        <w:rPr>
          <w:rFonts w:ascii="Trebuchet MS" w:hAnsi="Trebuchet MS"/>
          <w:sz w:val="20"/>
          <w:szCs w:val="20"/>
        </w:rPr>
        <w:t>with</w:t>
      </w:r>
      <w:r w:rsidR="004A10D1"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390421"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541D9FF2" w:rsidR="000823C6" w:rsidRDefault="00B44268" w:rsidP="00B44268">
      <w:pPr>
        <w:rPr>
          <w:rFonts w:ascii="Trebuchet MS" w:hAnsi="Trebuchet MS"/>
          <w:sz w:val="20"/>
          <w:szCs w:val="20"/>
        </w:rPr>
      </w:pPr>
      <w:bookmarkStart w:id="2" w:name="_Hlk214009905"/>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r w:rsidR="00C05E9D">
        <w:rPr>
          <w:rFonts w:ascii="Trebuchet MS" w:hAnsi="Trebuchet MS"/>
          <w:sz w:val="20"/>
          <w:szCs w:val="20"/>
        </w:rPr>
        <w:t xml:space="preserve"> Our Privacy Charter is available to view by clicking here </w:t>
      </w:r>
      <w:r w:rsidR="00C05E9D" w:rsidRPr="00C05E9D">
        <w:rPr>
          <w:rFonts w:ascii="Trebuchet MS" w:hAnsi="Trebuchet MS"/>
          <w:sz w:val="20"/>
          <w:szCs w:val="20"/>
        </w:rPr>
        <w:t>https://www.lmw.vic.gov.au/about-us/policies-and-charters/</w:t>
      </w:r>
    </w:p>
    <w:p w14:paraId="3F0BCBDB" w14:textId="1B71D164" w:rsidR="00C05E9D" w:rsidRPr="004B60ED" w:rsidRDefault="00C05E9D" w:rsidP="00C05E9D">
      <w:pPr>
        <w:spacing w:before="120"/>
        <w:ind w:left="149" w:right="269"/>
        <w:rPr>
          <w:rFonts w:ascii="Trebuchet MS" w:hAnsi="Trebuchet MS"/>
          <w:sz w:val="20"/>
          <w:szCs w:val="20"/>
        </w:rPr>
      </w:pPr>
      <w:r w:rsidRPr="004B60ED">
        <w:rPr>
          <w:rFonts w:ascii="Trebuchet MS" w:hAnsi="Trebuchet MS"/>
          <w:sz w:val="20"/>
          <w:szCs w:val="20"/>
          <w:lang w:val="en-AU"/>
        </w:rPr>
        <w:t xml:space="preserve">You may request access to, or correction of, documents that contain your personal information, which is in our possession. For information on how to make a request for access or correction, please contact us via </w:t>
      </w:r>
      <w:hyperlink r:id="rId9">
        <w:r w:rsidRPr="004B60ED">
          <w:rPr>
            <w:rFonts w:ascii="Trebuchet MS" w:hAnsi="Trebuchet MS"/>
            <w:b/>
            <w:sz w:val="20"/>
            <w:szCs w:val="20"/>
          </w:rPr>
          <w:t>privacy@lmw.vic.gov.au</w:t>
        </w:r>
      </w:hyperlink>
      <w:r w:rsidRPr="004B60ED">
        <w:rPr>
          <w:rFonts w:ascii="Trebuchet MS" w:hAnsi="Trebuchet MS"/>
          <w:sz w:val="20"/>
          <w:szCs w:val="20"/>
        </w:rPr>
        <w:t>.</w:t>
      </w:r>
    </w:p>
    <w:p w14:paraId="4CED207D" w14:textId="37C69262" w:rsidR="00B44268" w:rsidRDefault="00390421"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bookmarkEnd w:id="2"/>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10"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1"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2B68BA58" w:rsidR="00B47E37" w:rsidRPr="00B47E37" w:rsidRDefault="00390421"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62D2E55A" w:rsidR="00B47E37" w:rsidRPr="00B47E37" w:rsidRDefault="00390421"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77777777" w:rsidR="00B47E37" w:rsidRPr="00B47E37" w:rsidRDefault="00390421"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F460" w14:textId="77777777" w:rsidR="005B04AD" w:rsidRDefault="005B04AD" w:rsidP="0091778C">
      <w:pPr>
        <w:spacing w:after="0" w:line="240" w:lineRule="auto"/>
      </w:pPr>
      <w:r>
        <w:separator/>
      </w:r>
    </w:p>
  </w:endnote>
  <w:endnote w:type="continuationSeparator" w:id="0">
    <w:p w14:paraId="3347AA83" w14:textId="77777777" w:rsidR="005B04AD" w:rsidRDefault="005B04A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6D0F" w14:textId="77777777" w:rsidR="005B04AD" w:rsidRDefault="005B04AD" w:rsidP="0091778C">
      <w:pPr>
        <w:spacing w:after="0" w:line="240" w:lineRule="auto"/>
      </w:pPr>
      <w:r>
        <w:separator/>
      </w:r>
    </w:p>
  </w:footnote>
  <w:footnote w:type="continuationSeparator" w:id="0">
    <w:p w14:paraId="664408AB" w14:textId="77777777" w:rsidR="005B04AD" w:rsidRDefault="005B04A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04ED68C"/>
    <w:lvl w:ilvl="0" w:tplc="5094BE78">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54368C"/>
    <w:multiLevelType w:val="hybridMultilevel"/>
    <w:tmpl w:val="CE2A9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1"/>
  </w:num>
  <w:num w:numId="12" w16cid:durableId="1218980670">
    <w:abstractNumId w:val="9"/>
  </w:num>
  <w:num w:numId="13" w16cid:durableId="2031949216">
    <w:abstractNumId w:val="13"/>
  </w:num>
  <w:num w:numId="14" w16cid:durableId="1904019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2C20"/>
    <w:rsid w:val="00034616"/>
    <w:rsid w:val="00055057"/>
    <w:rsid w:val="0006063C"/>
    <w:rsid w:val="00081D94"/>
    <w:rsid w:val="000823C6"/>
    <w:rsid w:val="00084B03"/>
    <w:rsid w:val="000D06E4"/>
    <w:rsid w:val="000D467D"/>
    <w:rsid w:val="000F4128"/>
    <w:rsid w:val="001032DA"/>
    <w:rsid w:val="001174D9"/>
    <w:rsid w:val="0015074B"/>
    <w:rsid w:val="00171527"/>
    <w:rsid w:val="001F5D39"/>
    <w:rsid w:val="00201895"/>
    <w:rsid w:val="00202A21"/>
    <w:rsid w:val="0029639D"/>
    <w:rsid w:val="002D38B6"/>
    <w:rsid w:val="002D7E55"/>
    <w:rsid w:val="002E1A2E"/>
    <w:rsid w:val="002F3D6D"/>
    <w:rsid w:val="0032376E"/>
    <w:rsid w:val="00326F90"/>
    <w:rsid w:val="00331E27"/>
    <w:rsid w:val="003731D9"/>
    <w:rsid w:val="0038644D"/>
    <w:rsid w:val="00390421"/>
    <w:rsid w:val="003A5E48"/>
    <w:rsid w:val="00410329"/>
    <w:rsid w:val="004428D9"/>
    <w:rsid w:val="00453648"/>
    <w:rsid w:val="004627DE"/>
    <w:rsid w:val="00464AB0"/>
    <w:rsid w:val="00492F11"/>
    <w:rsid w:val="004A10D1"/>
    <w:rsid w:val="004B60ED"/>
    <w:rsid w:val="004C748F"/>
    <w:rsid w:val="004E5BC7"/>
    <w:rsid w:val="00541224"/>
    <w:rsid w:val="00547565"/>
    <w:rsid w:val="00565E3B"/>
    <w:rsid w:val="00570B8B"/>
    <w:rsid w:val="00577BAD"/>
    <w:rsid w:val="00593A65"/>
    <w:rsid w:val="0059761D"/>
    <w:rsid w:val="005B04AD"/>
    <w:rsid w:val="00632837"/>
    <w:rsid w:val="006531C4"/>
    <w:rsid w:val="00666C5B"/>
    <w:rsid w:val="00685292"/>
    <w:rsid w:val="006B3EE2"/>
    <w:rsid w:val="006B571E"/>
    <w:rsid w:val="006D36E2"/>
    <w:rsid w:val="006F5758"/>
    <w:rsid w:val="007037B6"/>
    <w:rsid w:val="007046BA"/>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E1"/>
    <w:rsid w:val="008D6C0A"/>
    <w:rsid w:val="00914CA3"/>
    <w:rsid w:val="0091778C"/>
    <w:rsid w:val="0092758D"/>
    <w:rsid w:val="009507A3"/>
    <w:rsid w:val="009A47AC"/>
    <w:rsid w:val="009B73BF"/>
    <w:rsid w:val="009E2F1F"/>
    <w:rsid w:val="00A0150D"/>
    <w:rsid w:val="00A04614"/>
    <w:rsid w:val="00A16638"/>
    <w:rsid w:val="00A2504A"/>
    <w:rsid w:val="00A444B8"/>
    <w:rsid w:val="00AA1D8D"/>
    <w:rsid w:val="00AA5358"/>
    <w:rsid w:val="00AA7388"/>
    <w:rsid w:val="00AB3339"/>
    <w:rsid w:val="00AC56A0"/>
    <w:rsid w:val="00AE0645"/>
    <w:rsid w:val="00AE0E1A"/>
    <w:rsid w:val="00B04815"/>
    <w:rsid w:val="00B17A91"/>
    <w:rsid w:val="00B30682"/>
    <w:rsid w:val="00B33F6B"/>
    <w:rsid w:val="00B44268"/>
    <w:rsid w:val="00B47730"/>
    <w:rsid w:val="00B47E37"/>
    <w:rsid w:val="00BC5A3B"/>
    <w:rsid w:val="00C03AA3"/>
    <w:rsid w:val="00C05E9D"/>
    <w:rsid w:val="00C1451A"/>
    <w:rsid w:val="00C30957"/>
    <w:rsid w:val="00C6402C"/>
    <w:rsid w:val="00C802A1"/>
    <w:rsid w:val="00CB0664"/>
    <w:rsid w:val="00CB7FEB"/>
    <w:rsid w:val="00CE32D5"/>
    <w:rsid w:val="00CF52A8"/>
    <w:rsid w:val="00D1627E"/>
    <w:rsid w:val="00D225A1"/>
    <w:rsid w:val="00D30864"/>
    <w:rsid w:val="00D672B4"/>
    <w:rsid w:val="00D8149B"/>
    <w:rsid w:val="00D81E49"/>
    <w:rsid w:val="00D8769C"/>
    <w:rsid w:val="00D91E03"/>
    <w:rsid w:val="00DA031B"/>
    <w:rsid w:val="00DA0A91"/>
    <w:rsid w:val="00DA5CC8"/>
    <w:rsid w:val="00DB6880"/>
    <w:rsid w:val="00DC467C"/>
    <w:rsid w:val="00DE0D84"/>
    <w:rsid w:val="00DE1233"/>
    <w:rsid w:val="00E127FF"/>
    <w:rsid w:val="00E459CD"/>
    <w:rsid w:val="00E473BA"/>
    <w:rsid w:val="00EA4BB9"/>
    <w:rsid w:val="00ED03CE"/>
    <w:rsid w:val="00F81BA4"/>
    <w:rsid w:val="00F93638"/>
    <w:rsid w:val="00FB0E5C"/>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C0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w.vic.gov.au/careers" TargetMode="External"/><Relationship Id="rId5" Type="http://schemas.openxmlformats.org/officeDocument/2006/relationships/webSettings" Target="webSettings.xml"/><Relationship Id="rId10" Type="http://schemas.openxmlformats.org/officeDocument/2006/relationships/hyperlink" Target="mailto:recruitment@lmw.vic.gov.au" TargetMode="External"/><Relationship Id="rId4" Type="http://schemas.openxmlformats.org/officeDocument/2006/relationships/settings" Target="settings.xml"/><Relationship Id="rId9" Type="http://schemas.openxmlformats.org/officeDocument/2006/relationships/hyperlink" Target="mailto:privacy@lmw.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8</cp:revision>
  <dcterms:created xsi:type="dcterms:W3CDTF">2025-11-13T23:54:00Z</dcterms:created>
  <dcterms:modified xsi:type="dcterms:W3CDTF">2025-11-17T21:24:00Z</dcterms:modified>
  <cp:category/>
</cp:coreProperties>
</file>